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24D4" w14:textId="15A4327E" w:rsidR="00F40C04" w:rsidRPr="00F40C04" w:rsidRDefault="00F40C04" w:rsidP="00F40C04">
      <w:pPr>
        <w:shd w:val="clear" w:color="auto" w:fill="FFFFFF"/>
        <w:tabs>
          <w:tab w:val="num" w:pos="720"/>
        </w:tabs>
        <w:spacing w:after="0"/>
        <w:ind w:left="720" w:hanging="360"/>
        <w:rPr>
          <w:sz w:val="28"/>
          <w:szCs w:val="28"/>
          <w:u w:val="single"/>
        </w:rPr>
      </w:pPr>
      <w:r w:rsidRPr="00F40C04">
        <w:rPr>
          <w:sz w:val="28"/>
          <w:szCs w:val="28"/>
          <w:u w:val="single"/>
        </w:rPr>
        <w:t>Technical Specs:</w:t>
      </w:r>
    </w:p>
    <w:p w14:paraId="42273B6A" w14:textId="77777777" w:rsidR="00F40C04" w:rsidRDefault="00F40C04" w:rsidP="00F40C04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Coverage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3,000 </w:t>
      </w:r>
      <w:proofErr w:type="spellStart"/>
      <w:r>
        <w:rPr>
          <w:rFonts w:ascii="NunitoSans-Regular" w:hAnsi="NunitoSans-Regular"/>
          <w:color w:val="212529"/>
          <w:spacing w:val="5"/>
        </w:rPr>
        <w:t>sq.ft</w:t>
      </w:r>
      <w:proofErr w:type="spellEnd"/>
    </w:p>
    <w:p w14:paraId="761F2C65" w14:textId="77777777" w:rsidR="00F40C04" w:rsidRDefault="00F40C04" w:rsidP="00F40C04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>Uplink &amp; Downlink OFDMA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§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Improved capacity and efficiency</w:t>
      </w:r>
    </w:p>
    <w:p w14:paraId="24F71C33" w14:textId="77777777" w:rsidR="00F40C04" w:rsidRDefault="00F40C04" w:rsidP="00F40C04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>Simultaneous Dual-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band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6 AX1800 (1200 + 600Mbps)</w:t>
      </w:r>
      <w:r>
        <w:rPr>
          <w:rFonts w:ascii="NunitoSans-Regular" w:hAnsi="NunitoSans-Regular"/>
          <w:color w:val="212529"/>
          <w:spacing w:val="5"/>
          <w:sz w:val="18"/>
          <w:szCs w:val="18"/>
          <w:vertAlign w:val="superscript"/>
        </w:rPr>
        <w:t>†</w:t>
      </w:r>
    </w:p>
    <w:p w14:paraId="37018D98" w14:textId="77777777" w:rsidR="00F40C04" w:rsidRDefault="00F40C04" w:rsidP="00F40C04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Explicit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Beamforming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2.4GHz &amp; 5GHz bands</w:t>
      </w:r>
    </w:p>
    <w:p w14:paraId="51A1DB7B" w14:textId="77777777" w:rsidR="00F40C04" w:rsidRDefault="00F40C04" w:rsidP="00F40C04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MU-MIMO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capable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for simultaneous data streaming</w:t>
      </w:r>
    </w:p>
    <w:p w14:paraId="496DE0AA" w14:textId="77777777" w:rsidR="00F40C04" w:rsidRDefault="00F40C04" w:rsidP="00F40C04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Processor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Powerful Qual-Code 1.5GHz processor</w:t>
      </w:r>
    </w:p>
    <w:p w14:paraId="1750B194" w14:textId="77777777" w:rsidR="00F40C04" w:rsidRDefault="00F40C04" w:rsidP="00F40C04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Ports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One (1) WAN 10/100/1000Mbps Gigabit Ethernet port &amp; One (1) LAN 10/100/1000Mbps Gigabit Ethernet port</w:t>
      </w:r>
    </w:p>
    <w:p w14:paraId="0DB929C0" w14:textId="77777777" w:rsidR="00F40C04" w:rsidRDefault="00F40C04" w:rsidP="00F40C04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Memory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128MB Flash and 256MB RAM</w:t>
      </w:r>
    </w:p>
    <w:p w14:paraId="138359F5" w14:textId="77777777" w:rsidR="00F40C04" w:rsidRDefault="00F40C04" w:rsidP="00F40C04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Security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NETGEAR Armor™ - Advanced cyber threat protection for your home and your connected devices*. Standards-based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Security (802.11i, 128-bit AES encryption with PSK). Guest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Network is easy to set up separate &amp; secure Internet access for guests. WPA3-Personal provides more robust password-based authentication even when your password it not very strong. Secure Boot ensures only trusted firmware can be used on the hardware and blocks unauthorized firmware tampering. Push Button WPS/SYNC support.</w:t>
      </w:r>
    </w:p>
    <w:p w14:paraId="3D595498" w14:textId="77777777" w:rsidR="006F7CD0" w:rsidRDefault="00000000"/>
    <w:sectPr w:rsidR="006F7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Sans-Regular">
    <w:altName w:val="Cambria"/>
    <w:panose1 w:val="00000000000000000000"/>
    <w:charset w:val="00"/>
    <w:family w:val="roman"/>
    <w:notTrueType/>
    <w:pitch w:val="default"/>
  </w:font>
  <w:font w:name="Nunito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801AF"/>
    <w:multiLevelType w:val="multilevel"/>
    <w:tmpl w:val="A252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05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04"/>
    <w:rsid w:val="00215CB0"/>
    <w:rsid w:val="0061455C"/>
    <w:rsid w:val="009B6CFD"/>
    <w:rsid w:val="00F4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D60A"/>
  <w15:chartTrackingRefBased/>
  <w15:docId w15:val="{5A45CCFC-CE92-4967-8583-976A7269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regular">
    <w:name w:val="body-regular"/>
    <w:basedOn w:val="Normal"/>
    <w:rsid w:val="00F4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G"/>
      <w14:ligatures w14:val="none"/>
    </w:rPr>
  </w:style>
  <w:style w:type="character" w:customStyle="1" w:styleId="key">
    <w:name w:val="key"/>
    <w:basedOn w:val="DefaultParagraphFont"/>
    <w:rsid w:val="00F4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ommi-comm omni-comm</dc:creator>
  <cp:keywords/>
  <dc:description/>
  <cp:lastModifiedBy>ommi-comm omni-comm</cp:lastModifiedBy>
  <cp:revision>1</cp:revision>
  <dcterms:created xsi:type="dcterms:W3CDTF">2023-05-02T08:54:00Z</dcterms:created>
  <dcterms:modified xsi:type="dcterms:W3CDTF">2023-05-02T08:55:00Z</dcterms:modified>
</cp:coreProperties>
</file>