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C6A6" w14:textId="285C133E" w:rsidR="005955EE" w:rsidRPr="005955EE" w:rsidRDefault="005955EE" w:rsidP="005955EE">
      <w:pPr>
        <w:shd w:val="clear" w:color="auto" w:fill="FFFFFF"/>
        <w:tabs>
          <w:tab w:val="num" w:pos="720"/>
        </w:tabs>
        <w:spacing w:after="0"/>
        <w:ind w:left="720" w:hanging="360"/>
        <w:rPr>
          <w:b/>
          <w:bCs/>
          <w:sz w:val="32"/>
          <w:szCs w:val="32"/>
        </w:rPr>
      </w:pPr>
      <w:r w:rsidRPr="005955EE">
        <w:rPr>
          <w:b/>
          <w:bCs/>
          <w:sz w:val="32"/>
          <w:szCs w:val="32"/>
        </w:rPr>
        <w:t>Technical Specs:</w:t>
      </w:r>
    </w:p>
    <w:p w14:paraId="6F58324D" w14:textId="77777777" w:rsidR="005955EE" w:rsidRPr="005955EE" w:rsidRDefault="005955EE" w:rsidP="005955EE">
      <w:pPr>
        <w:pStyle w:val="body-regular"/>
        <w:shd w:val="clear" w:color="auto" w:fill="FFFFFF"/>
        <w:spacing w:before="0" w:beforeAutospacing="0" w:after="0" w:afterAutospacing="0"/>
        <w:ind w:left="720"/>
        <w:rPr>
          <w:rStyle w:val="key"/>
          <w:rFonts w:ascii="NunitoSans-Regular" w:hAnsi="NunitoSans-Regular"/>
          <w:color w:val="212529"/>
          <w:spacing w:val="5"/>
        </w:rPr>
      </w:pPr>
    </w:p>
    <w:p w14:paraId="30328617" w14:textId="2D56A081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Technology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6 (802.11ax) Tri-Band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(AX6600). 2.4GHz AX: 2x2 (Tx/Rx) 1024/256 QAM 20/40MHz, up to 0.6Gbps. 5GHz AX: 2x2 (Tx/Rx) 1024/256 QAM 20/40/80MHz, up to 1.2Gbps. 5GHz AX: 4x4 (Tx/Rx) 1024/256 QAM 20/40/80/160MHz, up to 4.8Gbps. Backwards compatible with 802.11a/b/g/n/ac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>.</w:t>
      </w:r>
    </w:p>
    <w:p w14:paraId="1D4EDD20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Performance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AX6600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</w:p>
    <w:p w14:paraId="7585D403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Range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coverage for very large homes</w:t>
      </w:r>
    </w:p>
    <w:p w14:paraId="2A236A8E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Band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Tri-Band 2.4 &amp; 5GHz &amp; 5GHz</w:t>
      </w:r>
    </w:p>
    <w:p w14:paraId="2BBB9FFB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Beamforming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Beamforming+ — Boosts speed, reliability and range of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connections for 2.4 and 5GHz</w:t>
      </w:r>
    </w:p>
    <w:p w14:paraId="57F52438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Ethernet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Five (5) 10/100/1000 Mbps Gigabit Ethernet ports. Dual Gigabit Ethernet port aggregation</w:t>
      </w:r>
    </w:p>
    <w:p w14:paraId="727B4F7C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USB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One (1) USB 3.0 port</w:t>
      </w:r>
    </w:p>
    <w:p w14:paraId="7FA52B66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Processor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Powerful quad-core 1.5GHz processor</w:t>
      </w:r>
    </w:p>
    <w:p w14:paraId="7E7EE2DC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Speed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1.2 + 4.8 Gbps + 600Mbps† with 8-stream connectivity**. 4X4 MU-MIMO‡ allows simultaneous streaming to multiple devices. 1024-QAM—25% increased data efficiency and faster speeds than a 256-QAM router. Ability to aggregate two gigabit LAN ports for faster file transfers and two gigabit ports for internet connections. Multi-Gig </w:t>
      </w:r>
      <w:proofErr w:type="spellStart"/>
      <w:r>
        <w:rPr>
          <w:rFonts w:ascii="NunitoSans-Regular" w:hAnsi="NunitoSans-Regular"/>
          <w:color w:val="212529"/>
          <w:spacing w:val="5"/>
        </w:rPr>
        <w:t>ExperienceΔ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maximises your available Internet speeds with link port aggregation support. Ability to aggregate two Gigabit LAN ports and two Gigabit WAN ports (configurable). 160MHZ channel support*** doubles the speeds as offered by 80MHz channels to provide Gigabit speeds for compatible mobile devices and </w:t>
      </w:r>
      <w:proofErr w:type="gramStart"/>
      <w:r>
        <w:rPr>
          <w:rFonts w:ascii="NunitoSans-Regular" w:hAnsi="NunitoSans-Regular"/>
          <w:color w:val="212529"/>
          <w:spacing w:val="5"/>
        </w:rPr>
        <w:t>laptops</w:t>
      </w:r>
      <w:proofErr w:type="gramEnd"/>
    </w:p>
    <w:p w14:paraId="64D20708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Capacity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4-stream MU-MIMO‡ enables up to four (4) 1x1 devices to stream content at the same time. Robust quad-core 1.5GHz processor boosts wireless, wired and WAN-TO-LAN performance.</w:t>
      </w:r>
    </w:p>
    <w:p w14:paraId="6864BA83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Sharing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One superspeed USB 3.0 port up to 10x faster than USB 2.0. </w:t>
      </w:r>
      <w:proofErr w:type="spellStart"/>
      <w:r>
        <w:rPr>
          <w:rFonts w:ascii="NunitoSans-Regular" w:hAnsi="NunitoSans-Regular"/>
          <w:color w:val="212529"/>
          <w:spacing w:val="5"/>
        </w:rPr>
        <w:t>ReadySHARE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® Vault for automatic PC backup to a USB hard drive connected to the router. </w:t>
      </w:r>
      <w:proofErr w:type="spellStart"/>
      <w:r>
        <w:rPr>
          <w:rFonts w:ascii="NunitoSans-Regular" w:hAnsi="NunitoSans-Regular"/>
          <w:color w:val="212529"/>
          <w:spacing w:val="5"/>
        </w:rPr>
        <w:t>ReadySHARE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® USB access — Wirelessly access &amp; share USB hard drive via one (1) USB </w:t>
      </w:r>
      <w:proofErr w:type="gramStart"/>
      <w:r>
        <w:rPr>
          <w:rFonts w:ascii="NunitoSans-Regular" w:hAnsi="NunitoSans-Regular"/>
          <w:color w:val="212529"/>
          <w:spacing w:val="5"/>
        </w:rPr>
        <w:t>port</w:t>
      </w:r>
      <w:proofErr w:type="gramEnd"/>
    </w:p>
    <w:p w14:paraId="7B54100C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Ease of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Use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Smart Connect intelligently selects fastest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band for every device connection. One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name for the entire home. Nighthawk App for easy router setup and more, including access from anywhere to manage your network away from home. AX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supports all current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devices and is backward compatible with 802.11a/b/g/n/</w:t>
      </w:r>
      <w:proofErr w:type="spellStart"/>
      <w:r>
        <w:rPr>
          <w:rFonts w:ascii="NunitoSans-Regular" w:hAnsi="NunitoSans-Regular"/>
          <w:color w:val="212529"/>
          <w:spacing w:val="5"/>
        </w:rPr>
        <w:t>ac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client devices. Control NETGEAR network with simple voice commands using Amazon Alexa and Google Assistant.</w:t>
      </w:r>
    </w:p>
    <w:p w14:paraId="62F8A21B" w14:textId="77777777" w:rsidR="005955EE" w:rsidRDefault="005955EE" w:rsidP="005955EE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Security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NETGEAR Armor†† provides advanced cyber threat protection for your home and your connected devices. Securely access home network &amp; internet connection from mobile devices with VPN support on PC, Mac, and iOS and Android devices with OpenVPN Connect app. Standards-based security —802.11i, 128-bit AES encryption with PSK. Separate &amp; secure access for guests. Automatic firmware updates deliver latest security patches to the router.</w:t>
      </w:r>
    </w:p>
    <w:p w14:paraId="11099DEE" w14:textId="77777777" w:rsidR="006F7CD0" w:rsidRDefault="00000000"/>
    <w:sectPr w:rsidR="006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Sans-Regular">
    <w:altName w:val="Cambria"/>
    <w:panose1 w:val="00000000000000000000"/>
    <w:charset w:val="00"/>
    <w:family w:val="roman"/>
    <w:notTrueType/>
    <w:pitch w:val="default"/>
  </w:font>
  <w:font w:name="Nuni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241D"/>
    <w:multiLevelType w:val="multilevel"/>
    <w:tmpl w:val="27A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70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EE"/>
    <w:rsid w:val="00215CB0"/>
    <w:rsid w:val="005955EE"/>
    <w:rsid w:val="0061455C"/>
    <w:rsid w:val="009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3645"/>
  <w15:chartTrackingRefBased/>
  <w15:docId w15:val="{3A75D91E-2A99-4000-8BCE-AD1854A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regular">
    <w:name w:val="body-regular"/>
    <w:basedOn w:val="Normal"/>
    <w:rsid w:val="0059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customStyle="1" w:styleId="key">
    <w:name w:val="key"/>
    <w:basedOn w:val="DefaultParagraphFont"/>
    <w:rsid w:val="0059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ommi-comm omni-comm</dc:creator>
  <cp:keywords/>
  <dc:description/>
  <cp:lastModifiedBy>ommi-comm omni-comm</cp:lastModifiedBy>
  <cp:revision>1</cp:revision>
  <dcterms:created xsi:type="dcterms:W3CDTF">2023-05-02T06:43:00Z</dcterms:created>
  <dcterms:modified xsi:type="dcterms:W3CDTF">2023-05-02T06:44:00Z</dcterms:modified>
</cp:coreProperties>
</file>